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C2" w:rsidRDefault="00A228C2" w:rsidP="00A228C2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45216936" r:id="rId8"/>
        </w:object>
      </w: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228C2" w:rsidRPr="0079491C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228C2" w:rsidRPr="00CC494E" w:rsidRDefault="00D628A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ТАВРОВСКОГО</w:t>
      </w:r>
      <w:r w:rsidR="00A228C2">
        <w:rPr>
          <w:rFonts w:ascii="Arial" w:hAnsi="Arial" w:cs="Arial"/>
          <w:b/>
          <w:bCs/>
          <w:sz w:val="32"/>
          <w:szCs w:val="32"/>
        </w:rPr>
        <w:t xml:space="preserve"> </w:t>
      </w:r>
      <w:r w:rsidR="00A228C2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228C2" w:rsidRPr="00CC494E" w:rsidRDefault="00A228C2" w:rsidP="00A228C2">
      <w:pPr>
        <w:rPr>
          <w:bCs/>
          <w:sz w:val="32"/>
          <w:szCs w:val="32"/>
        </w:rPr>
      </w:pPr>
    </w:p>
    <w:p w:rsidR="00A228C2" w:rsidRDefault="00A228C2" w:rsidP="00A228C2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228C2" w:rsidRPr="009D6339" w:rsidRDefault="00A228C2" w:rsidP="00A228C2"/>
    <w:p w:rsidR="00A228C2" w:rsidRDefault="00A228C2" w:rsidP="00A228C2"/>
    <w:p w:rsidR="00A228C2" w:rsidRPr="00FD49C5" w:rsidRDefault="00A228C2" w:rsidP="00A228C2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A228C2" w:rsidTr="00E569A5">
        <w:tc>
          <w:tcPr>
            <w:tcW w:w="4831" w:type="dxa"/>
            <w:shd w:val="clear" w:color="auto" w:fill="auto"/>
          </w:tcPr>
          <w:p w:rsidR="00A228C2" w:rsidRPr="009F770F" w:rsidRDefault="00A228C2" w:rsidP="003D181E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3D181E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3D181E">
              <w:rPr>
                <w:rFonts w:ascii="Arial" w:hAnsi="Arial" w:cs="Arial"/>
                <w:b/>
                <w:sz w:val="17"/>
                <w:szCs w:val="17"/>
              </w:rPr>
              <w:t xml:space="preserve"> мая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3D181E">
              <w:rPr>
                <w:rFonts w:ascii="Arial" w:hAnsi="Arial" w:cs="Arial"/>
                <w:b/>
                <w:sz w:val="17"/>
                <w:szCs w:val="17"/>
              </w:rPr>
              <w:t xml:space="preserve">23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  <w:shd w:val="clear" w:color="auto" w:fill="auto"/>
          </w:tcPr>
          <w:p w:rsidR="00A228C2" w:rsidRPr="009F770F" w:rsidRDefault="003D181E" w:rsidP="00E569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 19</w:t>
            </w:r>
          </w:p>
        </w:tc>
      </w:tr>
    </w:tbl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A228C2" w:rsidRPr="004C6708" w:rsidRDefault="00A228C2" w:rsidP="00A228C2">
      <w:pPr>
        <w:jc w:val="center"/>
        <w:rPr>
          <w:b/>
          <w:sz w:val="28"/>
          <w:szCs w:val="28"/>
        </w:rPr>
      </w:pPr>
      <w:r w:rsidRPr="004C6708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Pr="004C6708">
        <w:rPr>
          <w:b/>
          <w:sz w:val="28"/>
          <w:szCs w:val="28"/>
        </w:rPr>
        <w:br/>
        <w:t xml:space="preserve">и застройки </w:t>
      </w:r>
      <w:r w:rsidR="00D628A2">
        <w:rPr>
          <w:b/>
          <w:sz w:val="28"/>
          <w:szCs w:val="28"/>
        </w:rPr>
        <w:t>Тавровского</w:t>
      </w:r>
      <w:r w:rsidRPr="004C6708">
        <w:rPr>
          <w:b/>
          <w:sz w:val="28"/>
          <w:szCs w:val="28"/>
        </w:rPr>
        <w:t xml:space="preserve"> сельского поселения </w:t>
      </w:r>
      <w:r w:rsidRPr="004C670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В соответствии со статьями, 31, 33 Градостроительного кодекса Российской Федерации, Федеральным законом от 06.10.2003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№ 131–ФЗ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D628A2">
        <w:rPr>
          <w:rFonts w:ascii="Times New Roman" w:hAnsi="Times New Roman"/>
          <w:sz w:val="28"/>
          <w:szCs w:val="28"/>
          <w:lang w:bidi="ru-RU"/>
        </w:rPr>
        <w:t>Тавровского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628A2">
        <w:rPr>
          <w:rFonts w:ascii="Times New Roman" w:hAnsi="Times New Roman"/>
          <w:sz w:val="28"/>
          <w:szCs w:val="28"/>
          <w:lang w:bidi="ru-RU"/>
        </w:rPr>
        <w:t>22</w:t>
      </w:r>
      <w:r w:rsidRPr="004C6708">
        <w:rPr>
          <w:rFonts w:ascii="Times New Roman" w:hAnsi="Times New Roman"/>
          <w:sz w:val="28"/>
          <w:szCs w:val="28"/>
          <w:lang w:bidi="ru-RU"/>
        </w:rPr>
        <w:t>.12.202</w:t>
      </w:r>
      <w:r w:rsidR="00D628A2">
        <w:rPr>
          <w:rFonts w:ascii="Times New Roman" w:hAnsi="Times New Roman"/>
          <w:sz w:val="28"/>
          <w:szCs w:val="28"/>
          <w:lang w:bidi="ru-RU"/>
        </w:rPr>
        <w:t>1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2 № </w:t>
      </w:r>
      <w:r w:rsidR="00D628A2">
        <w:rPr>
          <w:rFonts w:ascii="Times New Roman" w:hAnsi="Times New Roman"/>
          <w:sz w:val="28"/>
          <w:szCs w:val="28"/>
          <w:lang w:bidi="ru-RU"/>
        </w:rPr>
        <w:t>181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B2F21">
        <w:rPr>
          <w:rFonts w:ascii="Times New Roman" w:hAnsi="Times New Roman"/>
          <w:sz w:val="28"/>
          <w:szCs w:val="28"/>
          <w:lang w:bidi="ru-RU"/>
        </w:rPr>
        <w:t>«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Об осуществлении </w:t>
      </w:r>
      <w:r w:rsidR="00D628A2">
        <w:rPr>
          <w:rFonts w:ascii="Times New Roman" w:hAnsi="Times New Roman"/>
          <w:sz w:val="28"/>
          <w:szCs w:val="28"/>
          <w:lang w:bidi="ru-RU"/>
        </w:rPr>
        <w:t>Тавровским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2B2F21">
        <w:rPr>
          <w:rFonts w:ascii="Times New Roman" w:hAnsi="Times New Roman"/>
          <w:sz w:val="28"/>
          <w:szCs w:val="28"/>
          <w:lang w:bidi="ru-RU"/>
        </w:rPr>
        <w:t>части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деятельности», </w:t>
      </w:r>
      <w:r w:rsidR="002B2F21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 w:rsidR="002B2F21">
        <w:rPr>
          <w:rFonts w:ascii="Times New Roman" w:hAnsi="Times New Roman"/>
          <w:sz w:val="28"/>
          <w:szCs w:val="28"/>
        </w:rPr>
        <w:br/>
      </w:r>
      <w:r w:rsidR="002B2F21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D628A2">
        <w:rPr>
          <w:rFonts w:ascii="Times New Roman" w:hAnsi="Times New Roman"/>
          <w:sz w:val="28"/>
          <w:szCs w:val="28"/>
        </w:rPr>
        <w:t>Тавровского</w:t>
      </w:r>
      <w:r w:rsidR="002B2F21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</w:t>
      </w:r>
      <w:r w:rsidR="002B2F21">
        <w:rPr>
          <w:rFonts w:ascii="Times New Roman" w:hAnsi="Times New Roman"/>
          <w:sz w:val="28"/>
          <w:szCs w:val="28"/>
        </w:rPr>
        <w:t>части</w:t>
      </w:r>
      <w:r w:rsidR="002B2F21" w:rsidRPr="001A7413">
        <w:rPr>
          <w:rFonts w:ascii="Times New Roman" w:hAnsi="Times New Roman"/>
          <w:sz w:val="28"/>
          <w:szCs w:val="28"/>
        </w:rPr>
        <w:t xml:space="preserve"> полномочий муниципального района «Белгородский район» Белгородской области в сфере гра</w:t>
      </w:r>
      <w:r w:rsidR="002B2F21">
        <w:rPr>
          <w:rFonts w:ascii="Times New Roman" w:hAnsi="Times New Roman"/>
          <w:sz w:val="28"/>
          <w:szCs w:val="28"/>
        </w:rPr>
        <w:t>достроительной деятельности от</w:t>
      </w:r>
      <w:r w:rsidR="002B2F21" w:rsidRPr="004C6708">
        <w:rPr>
          <w:rFonts w:ascii="Times New Roman" w:hAnsi="Times New Roman"/>
          <w:sz w:val="28"/>
          <w:szCs w:val="28"/>
        </w:rPr>
        <w:t xml:space="preserve"> </w:t>
      </w:r>
      <w:r w:rsidRPr="004C6708">
        <w:rPr>
          <w:rFonts w:ascii="Times New Roman" w:hAnsi="Times New Roman"/>
          <w:sz w:val="28"/>
          <w:szCs w:val="28"/>
        </w:rPr>
        <w:t>10.01.2022 № 1</w:t>
      </w:r>
      <w:r w:rsidR="00282D64">
        <w:rPr>
          <w:rFonts w:ascii="Times New Roman" w:hAnsi="Times New Roman"/>
          <w:sz w:val="28"/>
          <w:szCs w:val="28"/>
        </w:rPr>
        <w:t>32</w:t>
      </w:r>
      <w:r w:rsidRPr="004C6708">
        <w:rPr>
          <w:rFonts w:ascii="Times New Roman" w:hAnsi="Times New Roman"/>
          <w:sz w:val="28"/>
          <w:szCs w:val="28"/>
        </w:rPr>
        <w:t>/424/</w:t>
      </w:r>
      <w:r w:rsidR="00282D64">
        <w:rPr>
          <w:rFonts w:ascii="Times New Roman" w:hAnsi="Times New Roman"/>
          <w:sz w:val="28"/>
          <w:szCs w:val="28"/>
        </w:rPr>
        <w:t>181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="002B2F21">
        <w:rPr>
          <w:rFonts w:ascii="Times New Roman" w:hAnsi="Times New Roman"/>
          <w:sz w:val="28"/>
          <w:szCs w:val="28"/>
        </w:rPr>
        <w:br/>
      </w:r>
      <w:r w:rsidRPr="004C6708">
        <w:rPr>
          <w:rFonts w:ascii="Times New Roman" w:hAnsi="Times New Roman"/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 w:rsidR="006B1EA5">
        <w:rPr>
          <w:rFonts w:ascii="Times New Roman" w:hAnsi="Times New Roman"/>
          <w:sz w:val="28"/>
          <w:szCs w:val="28"/>
        </w:rPr>
        <w:t>Тавровского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 Администрации </w:t>
      </w:r>
      <w:r w:rsidR="006B1EA5">
        <w:rPr>
          <w:rFonts w:ascii="Times New Roman" w:hAnsi="Times New Roman"/>
          <w:sz w:val="28"/>
          <w:szCs w:val="28"/>
        </w:rPr>
        <w:t>Тавровского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1.1. Организовать работу по внесению изменений в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4C6708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EA5">
        <w:rPr>
          <w:rFonts w:ascii="Times New Roman" w:hAnsi="Times New Roman"/>
          <w:sz w:val="28"/>
          <w:szCs w:val="28"/>
        </w:rPr>
        <w:t>Тавровского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6B1EA5">
        <w:rPr>
          <w:rFonts w:ascii="Times New Roman" w:hAnsi="Times New Roman"/>
          <w:color w:val="000000"/>
          <w:sz w:val="28"/>
          <w:szCs w:val="28"/>
        </w:rPr>
        <w:t>31</w:t>
      </w:r>
      <w:r w:rsidRPr="004C6708">
        <w:rPr>
          <w:rFonts w:ascii="Times New Roman" w:hAnsi="Times New Roman"/>
          <w:color w:val="000000"/>
          <w:sz w:val="28"/>
          <w:szCs w:val="28"/>
        </w:rPr>
        <w:t>.</w:t>
      </w:r>
      <w:r w:rsidR="006B1EA5">
        <w:rPr>
          <w:rFonts w:ascii="Times New Roman" w:hAnsi="Times New Roman"/>
          <w:color w:val="000000"/>
          <w:sz w:val="28"/>
          <w:szCs w:val="28"/>
        </w:rPr>
        <w:t>08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.2018 № </w:t>
      </w:r>
      <w:r w:rsidR="006B1EA5">
        <w:rPr>
          <w:rFonts w:ascii="Times New Roman" w:hAnsi="Times New Roman"/>
          <w:color w:val="000000"/>
          <w:sz w:val="28"/>
          <w:szCs w:val="28"/>
        </w:rPr>
        <w:t>582</w:t>
      </w:r>
      <w:r w:rsidRPr="004C6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6B1EA5">
        <w:rPr>
          <w:rFonts w:ascii="Times New Roman" w:hAnsi="Times New Roman"/>
          <w:color w:val="000000"/>
          <w:sz w:val="28"/>
          <w:szCs w:val="28"/>
        </w:rPr>
        <w:t>Тавровского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6708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(в редакции от </w:t>
      </w:r>
      <w:r w:rsidR="006B1EA5">
        <w:rPr>
          <w:rFonts w:ascii="Times New Roman" w:hAnsi="Times New Roman"/>
          <w:color w:val="000000"/>
          <w:sz w:val="28"/>
          <w:szCs w:val="28"/>
        </w:rPr>
        <w:t>24</w:t>
      </w:r>
      <w:r w:rsidR="00105CB8">
        <w:rPr>
          <w:rFonts w:ascii="Times New Roman" w:hAnsi="Times New Roman"/>
          <w:color w:val="000000"/>
          <w:sz w:val="28"/>
          <w:szCs w:val="28"/>
        </w:rPr>
        <w:t>.0</w:t>
      </w:r>
      <w:r w:rsidR="006B1EA5">
        <w:rPr>
          <w:rFonts w:ascii="Times New Roman" w:hAnsi="Times New Roman"/>
          <w:color w:val="000000"/>
          <w:sz w:val="28"/>
          <w:szCs w:val="28"/>
        </w:rPr>
        <w:t>1</w:t>
      </w:r>
      <w:r w:rsidR="00105CB8">
        <w:rPr>
          <w:rFonts w:ascii="Times New Roman" w:hAnsi="Times New Roman"/>
          <w:color w:val="000000"/>
          <w:sz w:val="28"/>
          <w:szCs w:val="28"/>
        </w:rPr>
        <w:t>.2023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1EA5">
        <w:rPr>
          <w:rFonts w:ascii="Times New Roman" w:hAnsi="Times New Roman"/>
          <w:color w:val="000000"/>
          <w:sz w:val="28"/>
          <w:szCs w:val="28"/>
        </w:rPr>
        <w:t>9</w:t>
      </w:r>
      <w:r w:rsidRPr="004C6708">
        <w:rPr>
          <w:rFonts w:ascii="Times New Roman" w:hAnsi="Times New Roman"/>
          <w:color w:val="000000"/>
          <w:sz w:val="28"/>
          <w:szCs w:val="28"/>
        </w:rPr>
        <w:t>-ОД-Н).</w:t>
      </w:r>
    </w:p>
    <w:p w:rsidR="00A228C2" w:rsidRPr="004C6708" w:rsidRDefault="00A228C2" w:rsidP="00A228C2">
      <w:pPr>
        <w:ind w:firstLine="709"/>
        <w:jc w:val="both"/>
        <w:rPr>
          <w:color w:val="000000"/>
          <w:sz w:val="28"/>
          <w:szCs w:val="28"/>
        </w:rPr>
      </w:pPr>
      <w:r w:rsidRPr="004C6708">
        <w:rPr>
          <w:sz w:val="28"/>
          <w:szCs w:val="28"/>
        </w:rPr>
        <w:t>1.2. Обеспечить опубликование настоящего распоряжения </w:t>
      </w:r>
      <w:r w:rsidRPr="004C6708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6B1EA5">
        <w:rPr>
          <w:sz w:val="28"/>
          <w:szCs w:val="28"/>
        </w:rPr>
        <w:t>Тавровского</w:t>
      </w:r>
      <w:r w:rsidRPr="004C670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4C6708">
        <w:rPr>
          <w:bCs/>
          <w:iCs/>
          <w:sz w:val="28"/>
          <w:szCs w:val="28"/>
        </w:rPr>
        <w:t xml:space="preserve"> </w:t>
      </w:r>
      <w:r w:rsidRPr="004C6708">
        <w:rPr>
          <w:color w:val="000000"/>
          <w:sz w:val="28"/>
          <w:szCs w:val="28"/>
        </w:rPr>
        <w:t>(</w:t>
      </w:r>
      <w:r w:rsidR="006B1EA5" w:rsidRPr="006B1EA5">
        <w:rPr>
          <w:color w:val="000000"/>
          <w:sz w:val="28"/>
          <w:szCs w:val="28"/>
        </w:rPr>
        <w:t>https://tavrovskoe-r31.gosweb.gosuslugi.ru/</w:t>
      </w:r>
      <w:r w:rsidRPr="004C6708">
        <w:rPr>
          <w:sz w:val="28"/>
          <w:szCs w:val="28"/>
        </w:rPr>
        <w:t>).</w:t>
      </w:r>
      <w:r w:rsidRPr="004C6708">
        <w:rPr>
          <w:color w:val="000000"/>
          <w:sz w:val="28"/>
          <w:szCs w:val="28"/>
        </w:rPr>
        <w:t xml:space="preserve"> </w:t>
      </w:r>
    </w:p>
    <w:p w:rsidR="00A228C2" w:rsidRPr="004C6708" w:rsidRDefault="00A228C2" w:rsidP="00A228C2">
      <w:pPr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>1.3. О</w:t>
      </w:r>
      <w:r w:rsidRPr="004C6708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Pr="004C6708">
        <w:rPr>
          <w:sz w:val="28"/>
          <w:szCs w:val="28"/>
        </w:rPr>
        <w:t xml:space="preserve">Правила землепользования и застройки </w:t>
      </w:r>
      <w:r w:rsidR="008118CF">
        <w:rPr>
          <w:color w:val="000000"/>
          <w:sz w:val="28"/>
          <w:szCs w:val="28"/>
        </w:rPr>
        <w:t>Тавровского</w:t>
      </w:r>
      <w:r w:rsidRPr="004C6708">
        <w:rPr>
          <w:color w:val="000000"/>
          <w:sz w:val="28"/>
          <w:szCs w:val="28"/>
        </w:rPr>
        <w:t xml:space="preserve"> сельского поселения</w:t>
      </w:r>
      <w:r w:rsidRPr="004C6708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указанного в </w:t>
      </w:r>
      <w:proofErr w:type="spellStart"/>
      <w:r w:rsidRPr="004C6708">
        <w:rPr>
          <w:color w:val="000000"/>
          <w:sz w:val="28"/>
          <w:szCs w:val="28"/>
        </w:rPr>
        <w:t>п.п</w:t>
      </w:r>
      <w:proofErr w:type="spellEnd"/>
      <w:r w:rsidRPr="004C6708">
        <w:rPr>
          <w:color w:val="000000"/>
          <w:sz w:val="28"/>
          <w:szCs w:val="28"/>
        </w:rPr>
        <w:t xml:space="preserve">. 1.1 п. 1 настоящего распоряжения, на соответствие требованиям технических регламентов, Генеральному плану </w:t>
      </w:r>
      <w:r w:rsidR="008118CF">
        <w:rPr>
          <w:color w:val="000000"/>
          <w:sz w:val="28"/>
          <w:szCs w:val="28"/>
        </w:rPr>
        <w:t>Тавровского</w:t>
      </w:r>
      <w:r w:rsidRPr="004C6708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8118CF">
        <w:rPr>
          <w:color w:val="000000"/>
          <w:sz w:val="28"/>
          <w:szCs w:val="28"/>
        </w:rPr>
        <w:t>Тавровского</w:t>
      </w:r>
      <w:r w:rsidRPr="004C6708">
        <w:rPr>
          <w:color w:val="000000"/>
          <w:sz w:val="28"/>
          <w:szCs w:val="28"/>
        </w:rPr>
        <w:t xml:space="preserve"> сельского поселения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Pr="004C6708">
        <w:rPr>
          <w:sz w:val="28"/>
          <w:szCs w:val="28"/>
        </w:rPr>
        <w:t>28.07.2022 № 551 «</w:t>
      </w:r>
      <w:r w:rsidRPr="004C6708">
        <w:rPr>
          <w:bCs/>
          <w:sz w:val="28"/>
          <w:szCs w:val="28"/>
        </w:rPr>
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</w:r>
      <w:r w:rsidRPr="004C6708">
        <w:rPr>
          <w:sz w:val="28"/>
          <w:szCs w:val="28"/>
        </w:rPr>
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A228C2" w:rsidRPr="004C670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 xml:space="preserve">2. Контроль за выполнением настоящего распоряжения оставляю </w:t>
      </w:r>
      <w:r w:rsidRPr="004C6708">
        <w:rPr>
          <w:sz w:val="28"/>
          <w:szCs w:val="28"/>
        </w:rPr>
        <w:br/>
        <w:t>за собой.</w:t>
      </w:r>
    </w:p>
    <w:p w:rsidR="00A228C2" w:rsidRPr="0055617B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8C2" w:rsidRPr="00C44ABA" w:rsidRDefault="00A228C2" w:rsidP="00A228C2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228C2" w:rsidRPr="004C6708" w:rsidTr="00E569A5">
        <w:tc>
          <w:tcPr>
            <w:tcW w:w="4928" w:type="dxa"/>
            <w:hideMark/>
          </w:tcPr>
          <w:p w:rsidR="00A228C2" w:rsidRPr="004C6708" w:rsidRDefault="00E64E70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228C2" w:rsidRPr="004C6708" w:rsidRDefault="008118CF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Тавровского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228C2" w:rsidRPr="004C6708" w:rsidRDefault="00A228C2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28C2" w:rsidRPr="004C6708" w:rsidRDefault="008118CF" w:rsidP="008118CF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Кириченко</w:t>
            </w:r>
          </w:p>
        </w:tc>
      </w:tr>
    </w:tbl>
    <w:p w:rsidR="001B0D7E" w:rsidRDefault="001B0D7E" w:rsidP="00A228C2"/>
    <w:p w:rsidR="001B0D7E" w:rsidRDefault="001B0D7E" w:rsidP="007771BC">
      <w:pPr>
        <w:spacing w:after="160" w:line="259" w:lineRule="auto"/>
        <w:ind w:right="-232"/>
      </w:pPr>
    </w:p>
    <w:sectPr w:rsidR="001B0D7E" w:rsidSect="00E64E70">
      <w:headerReference w:type="default" r:id="rId9"/>
      <w:pgSz w:w="12240" w:h="15840" w:code="1"/>
      <w:pgMar w:top="709" w:right="850" w:bottom="567" w:left="1701" w:header="720" w:footer="720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1B" w:rsidRDefault="005D7E1B" w:rsidP="00E64E70">
      <w:r>
        <w:separator/>
      </w:r>
    </w:p>
  </w:endnote>
  <w:endnote w:type="continuationSeparator" w:id="0">
    <w:p w:rsidR="005D7E1B" w:rsidRDefault="005D7E1B" w:rsidP="00E6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1B" w:rsidRDefault="005D7E1B" w:rsidP="00E64E70">
      <w:r>
        <w:separator/>
      </w:r>
    </w:p>
  </w:footnote>
  <w:footnote w:type="continuationSeparator" w:id="0">
    <w:p w:rsidR="005D7E1B" w:rsidRDefault="005D7E1B" w:rsidP="00E6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007457"/>
      <w:docPartObj>
        <w:docPartGallery w:val="Page Numbers (Top of Page)"/>
        <w:docPartUnique/>
      </w:docPartObj>
    </w:sdtPr>
    <w:sdtEndPr/>
    <w:sdtContent>
      <w:p w:rsidR="00E64E70" w:rsidRDefault="00E64E70">
        <w:pPr>
          <w:pStyle w:val="ac"/>
          <w:jc w:val="center"/>
        </w:pPr>
        <w:r>
          <w:t>2</w:t>
        </w:r>
      </w:p>
    </w:sdtContent>
  </w:sdt>
  <w:p w:rsidR="00E64E70" w:rsidRDefault="00E64E7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B"/>
    <w:rsid w:val="00007710"/>
    <w:rsid w:val="00017A8C"/>
    <w:rsid w:val="00081736"/>
    <w:rsid w:val="000B7440"/>
    <w:rsid w:val="000E7F27"/>
    <w:rsid w:val="00105CB8"/>
    <w:rsid w:val="00112179"/>
    <w:rsid w:val="0015619B"/>
    <w:rsid w:val="0016064E"/>
    <w:rsid w:val="001729A1"/>
    <w:rsid w:val="00194028"/>
    <w:rsid w:val="001B0D7E"/>
    <w:rsid w:val="00217B63"/>
    <w:rsid w:val="00245208"/>
    <w:rsid w:val="0026720E"/>
    <w:rsid w:val="00282D64"/>
    <w:rsid w:val="002837FE"/>
    <w:rsid w:val="002B2F21"/>
    <w:rsid w:val="002C1092"/>
    <w:rsid w:val="002C4356"/>
    <w:rsid w:val="002D2F7D"/>
    <w:rsid w:val="002F4107"/>
    <w:rsid w:val="00307208"/>
    <w:rsid w:val="00383AC6"/>
    <w:rsid w:val="003A1347"/>
    <w:rsid w:val="003B4815"/>
    <w:rsid w:val="003D181E"/>
    <w:rsid w:val="003E20FE"/>
    <w:rsid w:val="003E4018"/>
    <w:rsid w:val="00406167"/>
    <w:rsid w:val="00424179"/>
    <w:rsid w:val="00441EA0"/>
    <w:rsid w:val="00485D06"/>
    <w:rsid w:val="0049607F"/>
    <w:rsid w:val="004B58FC"/>
    <w:rsid w:val="004C6708"/>
    <w:rsid w:val="0052641B"/>
    <w:rsid w:val="00532D74"/>
    <w:rsid w:val="00543DD1"/>
    <w:rsid w:val="005D7E1B"/>
    <w:rsid w:val="005F53C4"/>
    <w:rsid w:val="006567C3"/>
    <w:rsid w:val="006613C0"/>
    <w:rsid w:val="006956CA"/>
    <w:rsid w:val="006B1EA5"/>
    <w:rsid w:val="006C71CD"/>
    <w:rsid w:val="007226C3"/>
    <w:rsid w:val="00751CD6"/>
    <w:rsid w:val="00765B64"/>
    <w:rsid w:val="007771BC"/>
    <w:rsid w:val="00785FE2"/>
    <w:rsid w:val="007C0E03"/>
    <w:rsid w:val="007C46CE"/>
    <w:rsid w:val="007D5F01"/>
    <w:rsid w:val="007E52A1"/>
    <w:rsid w:val="007F183C"/>
    <w:rsid w:val="008118CF"/>
    <w:rsid w:val="00845005"/>
    <w:rsid w:val="00850533"/>
    <w:rsid w:val="008C4384"/>
    <w:rsid w:val="009379DD"/>
    <w:rsid w:val="009733AB"/>
    <w:rsid w:val="0099429E"/>
    <w:rsid w:val="00995239"/>
    <w:rsid w:val="00A16E51"/>
    <w:rsid w:val="00A228C2"/>
    <w:rsid w:val="00A3536E"/>
    <w:rsid w:val="00A425E1"/>
    <w:rsid w:val="00A52F38"/>
    <w:rsid w:val="00AD1B82"/>
    <w:rsid w:val="00AF57F6"/>
    <w:rsid w:val="00B441E9"/>
    <w:rsid w:val="00B53459"/>
    <w:rsid w:val="00BC23E5"/>
    <w:rsid w:val="00BC6B17"/>
    <w:rsid w:val="00BF3975"/>
    <w:rsid w:val="00C201D5"/>
    <w:rsid w:val="00C54855"/>
    <w:rsid w:val="00C6029C"/>
    <w:rsid w:val="00C70FC0"/>
    <w:rsid w:val="00C814A0"/>
    <w:rsid w:val="00C95309"/>
    <w:rsid w:val="00CC1ABC"/>
    <w:rsid w:val="00CC3126"/>
    <w:rsid w:val="00D1391B"/>
    <w:rsid w:val="00D2252C"/>
    <w:rsid w:val="00D628A2"/>
    <w:rsid w:val="00DA2908"/>
    <w:rsid w:val="00DA625B"/>
    <w:rsid w:val="00DF1B5D"/>
    <w:rsid w:val="00E11A61"/>
    <w:rsid w:val="00E16660"/>
    <w:rsid w:val="00E339E0"/>
    <w:rsid w:val="00E50B50"/>
    <w:rsid w:val="00E64E70"/>
    <w:rsid w:val="00ED470F"/>
    <w:rsid w:val="00F04F05"/>
    <w:rsid w:val="00F27E41"/>
    <w:rsid w:val="00F77579"/>
    <w:rsid w:val="00F81066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074F-CF14-42DC-BD0B-31FB264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8C2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28C2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A228C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6">
    <w:name w:val="Table Grid"/>
    <w:basedOn w:val="a1"/>
    <w:rsid w:val="001B0D7E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B0D7E"/>
    <w:pPr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B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qFormat/>
    <w:rsid w:val="001B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5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4E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64E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E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AB71-9A4A-40C8-A3F7-EAFD5AEF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Делопроизводитель</cp:lastModifiedBy>
  <cp:revision>2</cp:revision>
  <cp:lastPrinted>2023-02-16T12:54:00Z</cp:lastPrinted>
  <dcterms:created xsi:type="dcterms:W3CDTF">2023-05-10T06:43:00Z</dcterms:created>
  <dcterms:modified xsi:type="dcterms:W3CDTF">2023-05-10T06:43:00Z</dcterms:modified>
</cp:coreProperties>
</file>